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304C2" w14:textId="77777777" w:rsidR="009F0288" w:rsidRPr="00790CD6" w:rsidRDefault="009F0288" w:rsidP="009F0288">
      <w:pPr>
        <w:pStyle w:val="Nadpis1"/>
      </w:pPr>
      <w:r w:rsidRPr="00790CD6">
        <w:t>ODPORÚČACIE STANOVISKO</w:t>
      </w:r>
    </w:p>
    <w:p w14:paraId="145A5634" w14:textId="77777777" w:rsidR="009F0288" w:rsidRPr="00790CD6" w:rsidRDefault="009F0288" w:rsidP="009F0288">
      <w:pPr>
        <w:pStyle w:val="Podtitul"/>
        <w:rPr>
          <w:rFonts w:asciiTheme="minorHAnsi" w:hAnsiTheme="minorHAnsi" w:cstheme="minorHAnsi"/>
          <w:spacing w:val="6"/>
          <w:sz w:val="20"/>
          <w:szCs w:val="20"/>
        </w:rPr>
      </w:pPr>
      <w:r w:rsidRPr="00790CD6">
        <w:rPr>
          <w:rFonts w:asciiTheme="minorHAnsi" w:hAnsiTheme="minorHAnsi" w:cstheme="minorHAnsi"/>
          <w:spacing w:val="6"/>
          <w:sz w:val="20"/>
          <w:szCs w:val="20"/>
        </w:rPr>
        <w:t>KOMISIE PRE PROFESIJNÝ ROZVOJ PEDAGOGICKÝCH ZAMESTNANCOV A ODBORNÝCH ZAMESTNANCOV</w:t>
      </w:r>
      <w:r w:rsidRPr="00790CD6">
        <w:rPr>
          <w:rStyle w:val="Odkaznapoznmkupodiarou"/>
          <w:rFonts w:asciiTheme="minorHAnsi" w:hAnsiTheme="minorHAnsi" w:cstheme="minorHAnsi"/>
          <w:spacing w:val="6"/>
          <w:sz w:val="20"/>
          <w:szCs w:val="20"/>
        </w:rPr>
        <w:footnoteReference w:id="1"/>
      </w:r>
    </w:p>
    <w:tbl>
      <w:tblPr>
        <w:tblStyle w:val="Mriekatabuky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843"/>
        <w:gridCol w:w="1129"/>
        <w:gridCol w:w="1848"/>
        <w:gridCol w:w="985"/>
        <w:gridCol w:w="1425"/>
        <w:gridCol w:w="285"/>
        <w:gridCol w:w="1271"/>
      </w:tblGrid>
      <w:tr w:rsidR="00390429" w14:paraId="6DE3539F" w14:textId="77777777" w:rsidTr="00557A25">
        <w:trPr>
          <w:trHeight w:val="397"/>
          <w:jc w:val="center"/>
        </w:trPr>
        <w:tc>
          <w:tcPr>
            <w:tcW w:w="1843" w:type="dxa"/>
            <w:shd w:val="clear" w:color="auto" w:fill="D9E2F3" w:themeFill="accent1" w:themeFillTint="33"/>
            <w:vAlign w:val="center"/>
          </w:tcPr>
          <w:p w14:paraId="48B519CF" w14:textId="77777777"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B54885">
              <w:rPr>
                <w:rStyle w:val="Zvraznenie"/>
              </w:rPr>
              <w:t>Druh žiadosti</w:t>
            </w:r>
          </w:p>
        </w:tc>
        <w:tc>
          <w:tcPr>
            <w:tcW w:w="6943" w:type="dxa"/>
            <w:gridSpan w:val="6"/>
            <w:vAlign w:val="center"/>
          </w:tcPr>
          <w:p w14:paraId="66ABF503" w14:textId="77777777" w:rsidR="00390429" w:rsidRPr="00390429" w:rsidRDefault="00390429" w:rsidP="00390429">
            <w:pPr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Žiadosť o vydanie oprávnenia na poskytovanie inovačného vzdelávania</w:t>
            </w:r>
          </w:p>
        </w:tc>
      </w:tr>
      <w:tr w:rsidR="001D7CA7" w14:paraId="70C41F73" w14:textId="77777777" w:rsidTr="001D7CA7">
        <w:trPr>
          <w:trHeight w:val="397"/>
          <w:jc w:val="center"/>
        </w:trPr>
        <w:tc>
          <w:tcPr>
            <w:tcW w:w="4820" w:type="dxa"/>
            <w:gridSpan w:val="3"/>
            <w:vAlign w:val="center"/>
          </w:tcPr>
          <w:p w14:paraId="450BEB4E" w14:textId="39CDB2B6" w:rsidR="001D7CA7" w:rsidRDefault="001D7CA7" w:rsidP="00390429">
            <w:pPr>
              <w:ind w:left="336"/>
              <w:rPr>
                <w:rStyle w:val="Zvraznenie"/>
                <w:iCs w:val="0"/>
              </w:rPr>
            </w:pPr>
            <w:r>
              <w:rPr>
                <w:rStyle w:val="Zvraznenie"/>
              </w:rPr>
              <w:t xml:space="preserve">číslo: </w:t>
            </w:r>
            <w:sdt>
              <w:sdtPr>
                <w:rPr>
                  <w:rStyle w:val="Zvraznenie"/>
                </w:rPr>
                <w:id w:val="-446934187"/>
                <w:placeholder>
                  <w:docPart w:val="7388C25A8EED48078CC5CEFFAD08F74B"/>
                </w:placeholder>
                <w:text/>
              </w:sdtPr>
              <w:sdtContent>
                <w:r w:rsidR="0080388B">
                  <w:rPr>
                    <w:rStyle w:val="Zvraznenie"/>
                  </w:rPr>
                  <w:t>2896</w:t>
                </w:r>
              </w:sdtContent>
            </w:sdt>
          </w:p>
        </w:tc>
        <w:sdt>
          <w:sdtPr>
            <w:rPr>
              <w:rStyle w:val="Zvraznenie"/>
            </w:rPr>
            <w:id w:val="-644824373"/>
            <w:placeholder>
              <w:docPart w:val="8B4C31E9A19D40DCB1E98F9926DF2336"/>
            </w:placeholder>
            <w:comboBox>
              <w:listItem w:value="Vyberte položku."/>
              <w:listItem w:displayText="nová žiadosť" w:value="nová žiadosť"/>
              <w:listItem w:displayText="znovuposúdenie" w:value="znovuposúdenie"/>
            </w:comboBox>
          </w:sdtPr>
          <w:sdtContent>
            <w:tc>
              <w:tcPr>
                <w:tcW w:w="3966" w:type="dxa"/>
                <w:gridSpan w:val="4"/>
                <w:vAlign w:val="center"/>
              </w:tcPr>
              <w:p w14:paraId="244E73FB" w14:textId="0278C3BC" w:rsidR="001D7CA7" w:rsidRDefault="0080388B" w:rsidP="00390429">
                <w:pPr>
                  <w:ind w:left="336"/>
                  <w:rPr>
                    <w:rStyle w:val="Zvraznenie"/>
                    <w:iCs w:val="0"/>
                  </w:rPr>
                </w:pPr>
                <w:proofErr w:type="spellStart"/>
                <w:r>
                  <w:rPr>
                    <w:rStyle w:val="Zvraznenie"/>
                  </w:rPr>
                  <w:t>znovuposúdenie</w:t>
                </w:r>
                <w:proofErr w:type="spellEnd"/>
              </w:p>
            </w:tc>
          </w:sdtContent>
        </w:sdt>
      </w:tr>
      <w:tr w:rsidR="00390429" w14:paraId="65F4EA58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2EF7729E" w14:textId="77777777"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B54885">
              <w:rPr>
                <w:rStyle w:val="Zvraznenie"/>
              </w:rPr>
              <w:t>Názov a sídlo žiadateľa</w:t>
            </w:r>
          </w:p>
        </w:tc>
      </w:tr>
      <w:tr w:rsidR="00390429" w14:paraId="4574F0D4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132259948"/>
            <w:placeholder>
              <w:docPart w:val="DefaultPlaceholder_-1854013440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7FCF0EBA" w14:textId="627B9957" w:rsidR="00390429" w:rsidRDefault="0080388B" w:rsidP="00390429">
                <w:pPr>
                  <w:ind w:left="336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S</w:t>
                </w:r>
                <w:r>
                  <w:rPr>
                    <w:rStyle w:val="Zvraznenie"/>
                  </w:rPr>
                  <w:t>lovenské národné múzeum – Múzeum židovskej kultúry – Múzeum holokaustu v Seredi, Kasárenská 1005, 926 01  Sereď</w:t>
                </w:r>
              </w:p>
            </w:tc>
          </w:sdtContent>
        </w:sdt>
      </w:tr>
      <w:tr w:rsidR="00390429" w14:paraId="06B2466D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247C737" w14:textId="77777777"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BD6653">
              <w:rPr>
                <w:rStyle w:val="Zvraznenie"/>
              </w:rPr>
              <w:t>Meno štatutárneho orgánu</w:t>
            </w:r>
          </w:p>
        </w:tc>
      </w:tr>
      <w:tr w:rsidR="00390429" w14:paraId="5D486932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1354698004"/>
            <w:placeholder>
              <w:docPart w:val="DefaultPlaceholder_-1854013440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004474FB" w14:textId="4F4893D7" w:rsidR="00390429" w:rsidRDefault="0080388B" w:rsidP="00390429">
                <w:pPr>
                  <w:ind w:left="336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 xml:space="preserve">PhDr. Vieroslava </w:t>
                </w:r>
                <w:proofErr w:type="spellStart"/>
                <w:r>
                  <w:rPr>
                    <w:rStyle w:val="Zvraznenie"/>
                    <w:iCs w:val="0"/>
                  </w:rPr>
                  <w:t>Bernátová</w:t>
                </w:r>
                <w:proofErr w:type="spellEnd"/>
                <w:r w:rsidR="003B5415">
                  <w:rPr>
                    <w:rStyle w:val="Zvraznenie"/>
                    <w:iCs w:val="0"/>
                  </w:rPr>
                  <w:t>,</w:t>
                </w:r>
                <w:r w:rsidR="003B5415">
                  <w:rPr>
                    <w:rStyle w:val="Zvraznenie"/>
                  </w:rPr>
                  <w:t xml:space="preserve"> </w:t>
                </w:r>
                <w:r>
                  <w:rPr>
                    <w:rStyle w:val="Zvraznenie"/>
                    <w:iCs w:val="0"/>
                  </w:rPr>
                  <w:t xml:space="preserve">generálna riaditeľka SNM – žiadateľ doplnil </w:t>
                </w:r>
                <w:r w:rsidR="00616F99">
                  <w:rPr>
                    <w:rStyle w:val="Zvraznenie"/>
                    <w:iCs w:val="0"/>
                  </w:rPr>
                  <w:t xml:space="preserve">podľa </w:t>
                </w:r>
                <w:r>
                  <w:rPr>
                    <w:rStyle w:val="Zvraznenie"/>
                    <w:iCs w:val="0"/>
                  </w:rPr>
                  <w:t>pripomienk</w:t>
                </w:r>
                <w:r w:rsidR="00616F99">
                  <w:rPr>
                    <w:rStyle w:val="Zvraznenie"/>
                    <w:iCs w:val="0"/>
                  </w:rPr>
                  <w:t>y</w:t>
                </w:r>
                <w:r w:rsidR="003B5415">
                  <w:rPr>
                    <w:rStyle w:val="Zvraznenie"/>
                    <w:iCs w:val="0"/>
                  </w:rPr>
                  <w:t>.</w:t>
                </w:r>
              </w:p>
            </w:tc>
          </w:sdtContent>
        </w:sdt>
      </w:tr>
      <w:tr w:rsidR="00390429" w14:paraId="00DAAFAF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DF87CDB" w14:textId="77777777"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300984">
              <w:rPr>
                <w:rStyle w:val="Zvraznenie"/>
              </w:rPr>
              <w:t>Kategória, podkategória alebo kariérová pozícia, pre ktorú bude žiadateľ poskytovať inovačné vzdelávanie</w:t>
            </w:r>
          </w:p>
        </w:tc>
      </w:tr>
      <w:tr w:rsidR="00390429" w14:paraId="6FBA3F38" w14:textId="77777777" w:rsidTr="00557A25">
        <w:trPr>
          <w:trHeight w:val="397"/>
          <w:jc w:val="center"/>
        </w:trPr>
        <w:sdt>
          <w:sdtPr>
            <w:rPr>
              <w:rStyle w:val="Zvraznenie"/>
            </w:rPr>
            <w:id w:val="35780490"/>
            <w:placeholder>
              <w:docPart w:val="DefaultPlaceholder_-1854013440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6092830C" w14:textId="275921D9" w:rsidR="00390429" w:rsidRPr="00300984" w:rsidRDefault="0080388B" w:rsidP="00390429">
                <w:pPr>
                  <w:ind w:left="322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>Kategórie a podkategórie pedagogických zamestnancov: učiteľ druhého stupňa ZŠ, učiteľ všeobecného vzdelávania v SŠ, učiteľ odborného vzdelávania a prípravy v SŠ – žiadateľ upravil podľa pripomienky.</w:t>
                </w:r>
              </w:p>
            </w:tc>
          </w:sdtContent>
        </w:sdt>
      </w:tr>
      <w:tr w:rsidR="009F0288" w14:paraId="596F3854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5718472C" w14:textId="5D985889" w:rsidR="009F0288" w:rsidRPr="00790CD6" w:rsidRDefault="009F0288" w:rsidP="009F0288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790CD6">
              <w:rPr>
                <w:rStyle w:val="Zvraznenie"/>
              </w:rPr>
              <w:t>Vymedzenie obsahov</w:t>
            </w:r>
            <w:r w:rsidR="00FD4DD5">
              <w:rPr>
                <w:rStyle w:val="Zvraznenie"/>
              </w:rPr>
              <w:t>ej oblasti</w:t>
            </w:r>
            <w:r w:rsidRPr="00790CD6">
              <w:rPr>
                <w:rStyle w:val="Zvraznenie"/>
              </w:rPr>
              <w:t xml:space="preserve"> inovačného vzdelávania</w:t>
            </w:r>
          </w:p>
        </w:tc>
      </w:tr>
      <w:tr w:rsidR="009F0288" w14:paraId="55FF441A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FFFFFF" w:themeFill="background1"/>
            <w:vAlign w:val="center"/>
          </w:tcPr>
          <w:sdt>
            <w:sdtPr>
              <w:rPr>
                <w:rStyle w:val="Zvraznenie"/>
                <w:iCs w:val="0"/>
              </w:rPr>
              <w:id w:val="1113481266"/>
              <w:placeholder>
                <w:docPart w:val="3EEA641D4D944077900F39B9C797AA88"/>
              </w:placeholder>
              <w:text/>
            </w:sdtPr>
            <w:sdtContent>
              <w:p w14:paraId="1AD0C416" w14:textId="192F099E" w:rsidR="009F0288" w:rsidRDefault="00086D11" w:rsidP="00F92776">
                <w:pPr>
                  <w:ind w:left="314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Obsahová oblasť IV sa týka rozvoja profesijných a </w:t>
                </w:r>
                <w:proofErr w:type="spellStart"/>
                <w:r>
                  <w:rPr>
                    <w:rStyle w:val="Zvraznenie"/>
                    <w:iCs w:val="0"/>
                  </w:rPr>
                  <w:t>pedag</w:t>
                </w:r>
                <w:proofErr w:type="spellEnd"/>
                <w:r>
                  <w:rPr>
                    <w:rStyle w:val="Zvraznenie"/>
                    <w:iCs w:val="0"/>
                  </w:rPr>
                  <w:t>. kompetencií učiteľov vo výučbe o holokauste Židov a genocíde Rómov v európskom a slovenskom kontexte s dôrazom na ich kultúrne a náboženské tradície a historické skúsenosti s perzekúciou a genocídou. Program poskytuje vedomosti o mechanizmoch represie, diskriminačných zákonoch, propagande, koncentračných táboroch a dopadoch genocídy a zároveň oboznamuje s kultúrnym a spoločenským životom žido</w:t>
                </w:r>
                <w:r w:rsidR="0072675A">
                  <w:rPr>
                    <w:rStyle w:val="Zvraznenie"/>
                    <w:iCs w:val="0"/>
                  </w:rPr>
                  <w:t>v</w:t>
                </w:r>
                <w:r>
                  <w:rPr>
                    <w:rStyle w:val="Zvraznenie"/>
                    <w:iCs w:val="0"/>
                  </w:rPr>
                  <w:t xml:space="preserve">ských a rómskych komunít. Účastníci sa naučia využívať moderné a hodnotovo orientované vyučovacie </w:t>
                </w:r>
                <w:proofErr w:type="spellStart"/>
                <w:r>
                  <w:rPr>
                    <w:rStyle w:val="Zvraznenie"/>
                    <w:iCs w:val="0"/>
                  </w:rPr>
                  <w:t>medódy</w:t>
                </w:r>
                <w:proofErr w:type="spellEnd"/>
                <w:r>
                  <w:rPr>
                    <w:rStyle w:val="Zvraznenie"/>
                    <w:iCs w:val="0"/>
                  </w:rPr>
                  <w:t xml:space="preserve">, pracovať s historickými prameňmi a svedectvami preživších a podporovať u žiakov kritické myslenie, empatiu, toleranciu a interkultúrne porozumenie. Zároveň budú reflektovať vlastnú </w:t>
                </w:r>
                <w:proofErr w:type="spellStart"/>
                <w:r>
                  <w:rPr>
                    <w:rStyle w:val="Zvraznenie"/>
                    <w:iCs w:val="0"/>
                  </w:rPr>
                  <w:t>pedag</w:t>
                </w:r>
                <w:proofErr w:type="spellEnd"/>
                <w:r>
                  <w:rPr>
                    <w:rStyle w:val="Zvraznenie"/>
                    <w:iCs w:val="0"/>
                  </w:rPr>
                  <w:t>. prax ako súčasť prevencie genocíd a podpory ľudských práv. – Vymedzenie obsahovej oblasti IV je dostatočne jasné.</w:t>
                </w:r>
              </w:p>
            </w:sdtContent>
          </w:sdt>
        </w:tc>
      </w:tr>
      <w:tr w:rsidR="009F0288" w14:paraId="23CB61D2" w14:textId="77777777" w:rsidTr="00557A25">
        <w:trPr>
          <w:trHeight w:val="397"/>
          <w:jc w:val="center"/>
        </w:trPr>
        <w:tc>
          <w:tcPr>
            <w:tcW w:w="8786" w:type="dxa"/>
            <w:gridSpan w:val="7"/>
            <w:vAlign w:val="center"/>
          </w:tcPr>
          <w:p w14:paraId="3CE4778E" w14:textId="77777777" w:rsidR="009F0288" w:rsidRDefault="009F0288" w:rsidP="00F92776">
            <w:pPr>
              <w:ind w:left="314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Obsahová oblasť:</w:t>
            </w:r>
          </w:p>
        </w:tc>
      </w:tr>
      <w:tr w:rsidR="009F0288" w14:paraId="04E73142" w14:textId="77777777" w:rsidTr="00557A25">
        <w:trPr>
          <w:trHeight w:val="397"/>
          <w:jc w:val="center"/>
        </w:trPr>
        <w:tc>
          <w:tcPr>
            <w:tcW w:w="2972" w:type="dxa"/>
            <w:gridSpan w:val="2"/>
            <w:shd w:val="clear" w:color="auto" w:fill="FFFFFF" w:themeFill="background1"/>
            <w:vAlign w:val="center"/>
          </w:tcPr>
          <w:p w14:paraId="4C7489F5" w14:textId="5EEF7622" w:rsidR="009F0288" w:rsidRDefault="00000000" w:rsidP="00F92776">
            <w:pPr>
              <w:ind w:firstLine="314"/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-141084169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86D11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  <w:r w:rsidR="009F0288">
              <w:rPr>
                <w:rStyle w:val="Zvraznenie"/>
                <w:iCs w:val="0"/>
              </w:rPr>
              <w:t xml:space="preserve"> kurikulum</w:t>
            </w:r>
          </w:p>
        </w:tc>
        <w:tc>
          <w:tcPr>
            <w:tcW w:w="2833" w:type="dxa"/>
            <w:gridSpan w:val="2"/>
            <w:shd w:val="clear" w:color="auto" w:fill="FFFFFF" w:themeFill="background1"/>
            <w:vAlign w:val="center"/>
          </w:tcPr>
          <w:p w14:paraId="2DDD5F96" w14:textId="77777777" w:rsidR="009F0288" w:rsidRDefault="00000000" w:rsidP="00F92776">
            <w:pPr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-21217532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8B5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  <w:r w:rsidR="009F0288">
              <w:rPr>
                <w:rStyle w:val="Zvraznenie"/>
                <w:iCs w:val="0"/>
              </w:rPr>
              <w:t xml:space="preserve"> digitalizácia</w:t>
            </w:r>
          </w:p>
        </w:tc>
        <w:tc>
          <w:tcPr>
            <w:tcW w:w="2981" w:type="dxa"/>
            <w:gridSpan w:val="3"/>
            <w:shd w:val="clear" w:color="auto" w:fill="FFFFFF" w:themeFill="background1"/>
            <w:vAlign w:val="center"/>
          </w:tcPr>
          <w:p w14:paraId="20A8C055" w14:textId="77777777" w:rsidR="009F0288" w:rsidRDefault="00000000" w:rsidP="00F92776">
            <w:pPr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16023810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F0288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  <w:r w:rsidR="009F0288">
              <w:rPr>
                <w:rStyle w:val="Zvraznenie"/>
                <w:iCs w:val="0"/>
              </w:rPr>
              <w:t xml:space="preserve"> inklúzia</w:t>
            </w:r>
          </w:p>
        </w:tc>
      </w:tr>
      <w:tr w:rsidR="009F0288" w14:paraId="643EAA02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459632E" w14:textId="77777777" w:rsidR="009F0288" w:rsidRPr="00790CD6" w:rsidRDefault="009F0288" w:rsidP="009F0288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Prílohy žiadosti</w:t>
            </w:r>
          </w:p>
        </w:tc>
      </w:tr>
      <w:tr w:rsidR="009F0288" w14:paraId="35F17E6B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530D07CF" w14:textId="77777777" w:rsidR="009F0288" w:rsidRPr="00790CD6" w:rsidRDefault="009F0288" w:rsidP="009F0288">
            <w:pPr>
              <w:pStyle w:val="Odsekzoznamu"/>
              <w:numPr>
                <w:ilvl w:val="0"/>
                <w:numId w:val="2"/>
              </w:numPr>
              <w:rPr>
                <w:rStyle w:val="Zvraznenie"/>
                <w:iCs w:val="0"/>
              </w:rPr>
            </w:pPr>
            <w:r w:rsidRPr="00790CD6">
              <w:rPr>
                <w:rStyle w:val="Zvraznenie"/>
                <w:iCs w:val="0"/>
              </w:rPr>
              <w:t>Kritériá na posúdenie spôsobilosti poskytovať inovačné vzdelávanie</w:t>
            </w:r>
          </w:p>
        </w:tc>
      </w:tr>
      <w:tr w:rsidR="009F0288" w14:paraId="65F0B2FC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0C8BB022" w14:textId="77777777" w:rsidR="009F0288" w:rsidRPr="00790CD6" w:rsidRDefault="009F0288" w:rsidP="009F0288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90CD6">
              <w:rPr>
                <w:rStyle w:val="Zvraznenie"/>
                <w:iCs w:val="0"/>
              </w:rPr>
              <w:t>prehĺbenie, rozšírenie alebo inovácie profesijných kompetencií pedagogických zamestnancov a  odborných zamestnancov v príslušných kategóriách a</w:t>
            </w:r>
            <w:r>
              <w:rPr>
                <w:rStyle w:val="Zvraznenie"/>
                <w:iCs w:val="0"/>
              </w:rPr>
              <w:t> </w:t>
            </w:r>
            <w:r w:rsidRPr="00790CD6">
              <w:rPr>
                <w:rStyle w:val="Zvraznenie"/>
                <w:iCs w:val="0"/>
              </w:rPr>
              <w:t>podkategóriách</w:t>
            </w:r>
            <w:r>
              <w:rPr>
                <w:rStyle w:val="Zvraznenie"/>
                <w:iCs w:val="0"/>
              </w:rPr>
              <w:t xml:space="preserve"> </w:t>
            </w:r>
          </w:p>
        </w:tc>
      </w:tr>
      <w:tr w:rsidR="009F0288" w14:paraId="0D3ABB3B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659616396"/>
            <w:placeholder>
              <w:docPart w:val="3EEA641D4D944077900F39B9C797AA88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5E0F54F2" w14:textId="35E09B21" w:rsidR="009F0288" w:rsidRPr="00530474" w:rsidRDefault="000F3DD4" w:rsidP="00F92776">
                <w:pPr>
                  <w:ind w:left="1164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Ž</w:t>
                </w:r>
                <w:r>
                  <w:rPr>
                    <w:rStyle w:val="Zvraznenie"/>
                  </w:rPr>
                  <w:t>iadateľ vykonáva vzdelávania pre žiakov a študentov formou prednášok, workshopov a besied, a vzdelávania pre učiteľov formou vzdelávacích seminárov a školení, ktoré nepodliehajú certifikácii. Žiadateľ neuvádza realizáciu konkrétnych IV určených pre PZ alebo OZ.</w:t>
                </w:r>
              </w:p>
            </w:tc>
          </w:sdtContent>
        </w:sdt>
      </w:tr>
      <w:tr w:rsidR="009F0288" w14:paraId="6BCCAD3B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212D8ED1" w14:textId="77777777" w:rsidR="009F0288" w:rsidRDefault="009F0288" w:rsidP="009F0288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8A1226">
              <w:rPr>
                <w:rStyle w:val="Zvraznenie"/>
                <w:iCs w:val="0"/>
              </w:rPr>
              <w:t>prenos najnovších poznatkov alebo skúseností z praxe do</w:t>
            </w:r>
          </w:p>
        </w:tc>
      </w:tr>
      <w:tr w:rsidR="00635652" w14:paraId="456C4CDF" w14:textId="77777777" w:rsidTr="0025416F">
        <w:tblPrEx>
          <w:jc w:val="left"/>
          <w:shd w:val="clear" w:color="auto" w:fill="auto"/>
        </w:tblPrEx>
        <w:trPr>
          <w:trHeight w:val="227"/>
        </w:trPr>
        <w:tc>
          <w:tcPr>
            <w:tcW w:w="7230" w:type="dxa"/>
            <w:gridSpan w:val="5"/>
            <w:shd w:val="clear" w:color="auto" w:fill="F2F2F2" w:themeFill="background1" w:themeFillShade="F2"/>
          </w:tcPr>
          <w:p w14:paraId="261EB150" w14:textId="77777777" w:rsidR="00635652" w:rsidRDefault="00635652" w:rsidP="003838B5">
            <w:pPr>
              <w:jc w:val="center"/>
            </w:pPr>
          </w:p>
        </w:tc>
        <w:tc>
          <w:tcPr>
            <w:tcW w:w="1556" w:type="dxa"/>
            <w:gridSpan w:val="2"/>
            <w:shd w:val="clear" w:color="auto" w:fill="F2F2F2" w:themeFill="background1" w:themeFillShade="F2"/>
          </w:tcPr>
          <w:p w14:paraId="02850DBA" w14:textId="77777777" w:rsidR="00635652" w:rsidRDefault="00635652" w:rsidP="003838B5">
            <w:pPr>
              <w:jc w:val="center"/>
            </w:pPr>
            <w:r>
              <w:t>Preukázané</w:t>
            </w:r>
          </w:p>
        </w:tc>
      </w:tr>
      <w:tr w:rsidR="00635652" w14:paraId="3252025D" w14:textId="77777777" w:rsidTr="00E40EC9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14:paraId="66CDD89C" w14:textId="77777777" w:rsidR="00635652" w:rsidRPr="00635652" w:rsidRDefault="00635652" w:rsidP="00635652">
            <w:pPr>
              <w:pStyle w:val="Odsekzoznamu"/>
              <w:numPr>
                <w:ilvl w:val="0"/>
                <w:numId w:val="5"/>
              </w:numPr>
              <w:ind w:firstLine="444"/>
              <w:rPr>
                <w:b w:val="0"/>
              </w:rPr>
            </w:pPr>
            <w:r w:rsidRPr="00635652">
              <w:rPr>
                <w:b w:val="0"/>
              </w:rPr>
              <w:t>obsahu, metód alebo foriem výchovy a vzdelávania</w:t>
            </w:r>
          </w:p>
        </w:tc>
        <w:tc>
          <w:tcPr>
            <w:tcW w:w="1556" w:type="dxa"/>
            <w:gridSpan w:val="2"/>
            <w:vAlign w:val="center"/>
          </w:tcPr>
          <w:p w14:paraId="01FBC21A" w14:textId="738A132F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17260301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86D11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43A535B2" w14:textId="77777777" w:rsidTr="00CE760E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14:paraId="0F3175FE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lastRenderedPageBreak/>
              <w:t>metód alebo foriem poskytovania výchovy podľa odborných činností vykonávaných alebo poskytovaných podľa osobitných predpisov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14:paraId="77885156" w14:textId="77777777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238205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3857D939" w14:textId="77777777" w:rsidTr="008043B4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14:paraId="3409C568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výchovy, vzdelávania a poskytovania poradenstva pedagogickým zamestnancom a odborným zamestnancom</w:t>
            </w:r>
          </w:p>
        </w:tc>
        <w:tc>
          <w:tcPr>
            <w:tcW w:w="1556" w:type="dxa"/>
            <w:gridSpan w:val="2"/>
            <w:vAlign w:val="center"/>
          </w:tcPr>
          <w:p w14:paraId="75E6F527" w14:textId="77777777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1171820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16B17BF2" w14:textId="77777777" w:rsidTr="00335CD8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14:paraId="1D352385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výkonu činnosti psychologickej, logopedickej, sociálno-pedagogickej, liečebno-pedagogickej alebo špeciálno-pedagogickej starostlivosti alebo reedukácie detí a žiakov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14:paraId="1AA0678E" w14:textId="77777777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1539512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019C3520" w14:textId="77777777" w:rsidTr="00ED045F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14:paraId="31EC9FB9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poskytovania kariérového poradenstva, sociálneho poradenstva alebo prevencie vo výchove a vzdelávaní</w:t>
            </w:r>
          </w:p>
        </w:tc>
        <w:tc>
          <w:tcPr>
            <w:tcW w:w="1556" w:type="dxa"/>
            <w:gridSpan w:val="2"/>
            <w:vAlign w:val="center"/>
          </w:tcPr>
          <w:p w14:paraId="5DB84782" w14:textId="77777777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536467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300E3860" w14:textId="77777777" w:rsidTr="000C4E83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14:paraId="60AEB981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výkonu špecializovaných činností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14:paraId="2A0F8280" w14:textId="77777777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290524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7557D454" w14:textId="77777777" w:rsidTr="004448B6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14:paraId="2C95867B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výkonu riadiacich činností v škole alebo v školskom zariadení</w:t>
            </w:r>
          </w:p>
        </w:tc>
        <w:tc>
          <w:tcPr>
            <w:tcW w:w="1556" w:type="dxa"/>
            <w:gridSpan w:val="2"/>
            <w:vAlign w:val="center"/>
          </w:tcPr>
          <w:p w14:paraId="7F54DAB8" w14:textId="77777777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565980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3AD2A7F6" w14:textId="77777777" w:rsidTr="0091630A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14:paraId="457994B9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ďalších oblastí činnosti školy, školského zariadenia alebo zariadenia sociálnoprávnej ochrany detí a sociálnej kurately, zariadenia sociálnych služieb alebo rehabilitačného strediska pre zrakovo postihnutých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14:paraId="644B60EF" w14:textId="77777777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144399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9F0288" w14:paraId="29E4A99A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E825ADD" w14:textId="77777777" w:rsidR="009F0288" w:rsidRPr="00CA0CC1" w:rsidRDefault="009F0288" w:rsidP="009F0288">
            <w:pPr>
              <w:pStyle w:val="Odsekzoznamu"/>
              <w:numPr>
                <w:ilvl w:val="0"/>
                <w:numId w:val="2"/>
              </w:numPr>
              <w:rPr>
                <w:rStyle w:val="Zvraznenie"/>
                <w:iCs w:val="0"/>
              </w:rPr>
            </w:pPr>
            <w:r w:rsidRPr="00CA0CC1">
              <w:rPr>
                <w:rStyle w:val="Zvraznenie"/>
                <w:iCs w:val="0"/>
              </w:rPr>
              <w:t>Odborné zameranie, personálne zabezpečenie a výsledky činnosti žiadateľa o vydanie oprávnenia sa preukazujú dokladmi o</w:t>
            </w:r>
          </w:p>
        </w:tc>
      </w:tr>
      <w:tr w:rsidR="009F0288" w14:paraId="15EADAC4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444B4034" w14:textId="77777777" w:rsidR="009F0288" w:rsidRPr="00784840" w:rsidRDefault="009F0288" w:rsidP="009F0288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zameraní a výsledkoch</w:t>
            </w:r>
          </w:p>
        </w:tc>
      </w:tr>
      <w:tr w:rsidR="0055252C" w14:paraId="59F12049" w14:textId="77777777" w:rsidTr="00557A2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227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6DD75CCE" w14:textId="77777777" w:rsidR="0055252C" w:rsidRDefault="0055252C" w:rsidP="009562D7"/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7A102F3D" w14:textId="77777777" w:rsidR="0055252C" w:rsidRDefault="0055252C" w:rsidP="009562D7">
            <w:r>
              <w:t>Preukázané</w:t>
            </w:r>
          </w:p>
        </w:tc>
      </w:tr>
      <w:tr w:rsidR="00635652" w14:paraId="7F40E3DA" w14:textId="77777777" w:rsidTr="003A0E3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70645E" w14:textId="77777777" w:rsidR="00635652" w:rsidRP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b w:val="0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vedeckej činnosti alebo odbornej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C72770" w14:textId="77777777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464120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72665D7F" w14:textId="77777777" w:rsidTr="009005E9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7721F3F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publikačnej činnosti alebo umeleckej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025BA3B" w14:textId="3C7A81AF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95232476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86D11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220C2CB3" w14:textId="77777777" w:rsidTr="003F012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1DB8E9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druhu ekonomickej činnosti alebo výrobných postupov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4BB282" w14:textId="77777777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983350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3F3C4A6B" w14:textId="77777777" w:rsidTr="000825F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481B9217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riadiacej činnosti a koncepčnej činnosti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64C045A2" w14:textId="77777777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541319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1A6EDEF9" w14:textId="77777777" w:rsidTr="0045214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FFBA4D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projektovej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9ABDC5" w14:textId="77777777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661162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46C86580" w14:textId="77777777" w:rsidTr="007F3FF6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A6CB6F9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vzdelávacej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7B430FF" w14:textId="6ED82358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125650795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86D11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55B444FC" w14:textId="77777777" w:rsidTr="002C3D5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EAC88D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poradenskej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1C9607" w14:textId="77777777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9850902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5FFE7CB4" w14:textId="77777777" w:rsidTr="00324D9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FC76B75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inej hlavnej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07267A2" w14:textId="0C8C3CCF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8479088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86D11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6E8C9580" w14:textId="77777777" w:rsidTr="0063565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02F0D7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inej ako hlavnej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DE2DB7" w14:textId="77777777" w:rsidR="00635652" w:rsidRDefault="00000000" w:rsidP="003838B5">
            <w:pPr>
              <w:jc w:val="center"/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18213143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3838B5" w14:paraId="7E02FEA7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22504F68" w14:textId="77777777" w:rsidR="003838B5" w:rsidRDefault="003838B5" w:rsidP="003838B5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vzdelaní a odbornosti odborného garanta a ďalších osôb, ktoré majú zabezpečovať inovačné vzdelávanie (profesijný štruktúrovaný životopis)</w:t>
            </w:r>
          </w:p>
        </w:tc>
      </w:tr>
      <w:tr w:rsidR="003838B5" w14:paraId="42749358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1154602168"/>
            <w:placeholder>
              <w:docPart w:val="2136235D67AE4055B81A8FA55E708A13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53F03D82" w14:textId="41547388" w:rsidR="003838B5" w:rsidRDefault="00086D11" w:rsidP="003838B5">
                <w:pPr>
                  <w:ind w:left="1164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Štruktúrovaný životopis garanta preukazuje, že je dlhoročným odborníkom v oblasti, v ktorej žiadateľ chce poskytovať IV. Garant má vysokoškolské vzdelanie 3. stupňa, je absolventom viacerých medzinárodných seminárov ohľadom holokaustu, vo svojej profesionálnej praxi pôsobil vo viacerých domácich i zahraničných vzdelávacích inštitúci</w:t>
                </w:r>
                <w:r w:rsidR="005D61ED">
                  <w:rPr>
                    <w:rStyle w:val="Zvraznenie"/>
                    <w:iCs w:val="0"/>
                  </w:rPr>
                  <w:t>ách a odborných radách týkajúcich sa oblasti, v ktorej žiadateľ chce poskytovať IV. V danej oblasti deklaruje rozsiahlu publikačnú činnosť, mnohé príspevky na domácich i zahraničných konferenciách</w:t>
                </w:r>
                <w:r w:rsidR="00FA1BFC">
                  <w:rPr>
                    <w:rStyle w:val="Zvraznenie"/>
                    <w:iCs w:val="0"/>
                  </w:rPr>
                  <w:t>.</w:t>
                </w:r>
                <w:r w:rsidR="005D61ED">
                  <w:rPr>
                    <w:rStyle w:val="Zvraznenie"/>
                    <w:iCs w:val="0"/>
                  </w:rPr>
                  <w:t xml:space="preserve"> </w:t>
                </w:r>
                <w:r w:rsidR="00FA1BFC">
                  <w:rPr>
                    <w:rStyle w:val="Zvraznenie"/>
                    <w:iCs w:val="0"/>
                  </w:rPr>
                  <w:t>S</w:t>
                </w:r>
                <w:r w:rsidR="005D61ED">
                  <w:rPr>
                    <w:rStyle w:val="Zvraznenie"/>
                    <w:iCs w:val="0"/>
                  </w:rPr>
                  <w:t>polupodieľal sa na tvorbe scenárov a produkcii filmových dokumentov a fotografických výstav. Je nositeľom viacerých domácich ocenení v danej oblasti. Lektori programu sú odborní p</w:t>
                </w:r>
                <w:r w:rsidR="005F344F">
                  <w:rPr>
                    <w:rStyle w:val="Zvraznenie"/>
                    <w:iCs w:val="0"/>
                  </w:rPr>
                  <w:t>r</w:t>
                </w:r>
                <w:r w:rsidR="005D61ED">
                  <w:rPr>
                    <w:rStyle w:val="Zvraznenie"/>
                    <w:iCs w:val="0"/>
                  </w:rPr>
                  <w:t xml:space="preserve">acovníci, historici, pedagógovia, muzeálni </w:t>
                </w:r>
                <w:proofErr w:type="spellStart"/>
                <w:r w:rsidR="005D61ED">
                  <w:rPr>
                    <w:rStyle w:val="Zvraznenie"/>
                    <w:iCs w:val="0"/>
                  </w:rPr>
                  <w:lastRenderedPageBreak/>
                  <w:t>edukátori</w:t>
                </w:r>
                <w:proofErr w:type="spellEnd"/>
                <w:r w:rsidR="005D61ED">
                  <w:rPr>
                    <w:rStyle w:val="Zvraznenie"/>
                    <w:iCs w:val="0"/>
                  </w:rPr>
                  <w:t xml:space="preserve"> a metodici múzea, ktorí majú vysokoš</w:t>
                </w:r>
                <w:r w:rsidR="005F344F">
                  <w:rPr>
                    <w:rStyle w:val="Zvraznenie"/>
                    <w:iCs w:val="0"/>
                  </w:rPr>
                  <w:t>k</w:t>
                </w:r>
                <w:r w:rsidR="005D61ED">
                  <w:rPr>
                    <w:rStyle w:val="Zvraznenie"/>
                    <w:iCs w:val="0"/>
                  </w:rPr>
                  <w:t>o</w:t>
                </w:r>
                <w:r w:rsidR="005F344F">
                  <w:rPr>
                    <w:rStyle w:val="Zvraznenie"/>
                    <w:iCs w:val="0"/>
                  </w:rPr>
                  <w:t>l</w:t>
                </w:r>
                <w:r w:rsidR="005D61ED">
                  <w:rPr>
                    <w:rStyle w:val="Zvraznenie"/>
                    <w:iCs w:val="0"/>
                  </w:rPr>
                  <w:t>ské vzdelanie 2. stupňa a 3. stupňa, odborné skúsenosti s problematikou holokaustu, interkultúrneho vzdelávania a ľudských práv. Disponujú lektorskými a didaktickými kompetenciami, ktoré im umožňujú efektívne viesť vzdelávacie aktivity zamerané na rozvoj profesijných kompetencií učiteľov.</w:t>
                </w:r>
              </w:p>
            </w:tc>
          </w:sdtContent>
        </w:sdt>
      </w:tr>
      <w:tr w:rsidR="003838B5" w14:paraId="3E2A8E2C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0D457F1F" w14:textId="77777777" w:rsidR="003838B5" w:rsidRDefault="003838B5" w:rsidP="003838B5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lastRenderedPageBreak/>
              <w:t>získaných domácich oceneniach a medzinárodných oceneniach žiadateľa o vydanie oprávnenia</w:t>
            </w:r>
          </w:p>
        </w:tc>
      </w:tr>
      <w:tr w:rsidR="003838B5" w14:paraId="7D36FE5E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185828366"/>
            <w:placeholder>
              <w:docPart w:val="E3F03BD466354CAFAA98C0FB6409F68B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019CF386" w14:textId="2819EB3D" w:rsidR="003838B5" w:rsidRDefault="005D61ED" w:rsidP="003838B5">
                <w:pPr>
                  <w:ind w:left="1164"/>
                  <w:rPr>
                    <w:rStyle w:val="Zvraznenie"/>
                    <w:iCs w:val="0"/>
                  </w:rPr>
                </w:pPr>
                <w:proofErr w:type="spellStart"/>
                <w:r>
                  <w:rPr>
                    <w:rStyle w:val="Zvraznenie"/>
                    <w:iCs w:val="0"/>
                  </w:rPr>
                  <w:t>Roma</w:t>
                </w:r>
                <w:proofErr w:type="spellEnd"/>
                <w:r>
                  <w:rPr>
                    <w:rStyle w:val="Zvraznenie"/>
                    <w:iCs w:val="0"/>
                  </w:rPr>
                  <w:t xml:space="preserve"> </w:t>
                </w:r>
                <w:proofErr w:type="spellStart"/>
                <w:r>
                  <w:rPr>
                    <w:rStyle w:val="Zvraznenie"/>
                    <w:iCs w:val="0"/>
                  </w:rPr>
                  <w:t>Spirit</w:t>
                </w:r>
                <w:proofErr w:type="spellEnd"/>
                <w:r>
                  <w:rPr>
                    <w:rStyle w:val="Zvraznenie"/>
                    <w:iCs w:val="0"/>
                  </w:rPr>
                  <w:t xml:space="preserve"> 2023 – Finalista kategórie Kultúra: nominácia za výstavu Prenasledovanie Rómov v období Slovenského štátu a rovnomennú publikáciu a ďalšie </w:t>
                </w:r>
                <w:proofErr w:type="spellStart"/>
                <w:r>
                  <w:rPr>
                    <w:rStyle w:val="Zvraznenie"/>
                    <w:iCs w:val="0"/>
                  </w:rPr>
                  <w:t>edukatívne</w:t>
                </w:r>
                <w:proofErr w:type="spellEnd"/>
                <w:r>
                  <w:rPr>
                    <w:rStyle w:val="Zvraznenie"/>
                    <w:iCs w:val="0"/>
                  </w:rPr>
                  <w:t xml:space="preserve"> aktivity pre žiakov a širokú verejnosť, ktoré približujú zločiny namierené proti Rómom a pomáhajú budovať vnímavejšiu spoločnosť.</w:t>
                </w:r>
              </w:p>
            </w:tc>
          </w:sdtContent>
        </w:sdt>
      </w:tr>
      <w:tr w:rsidR="003838B5" w14:paraId="657B5F4F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41C9602C" w14:textId="77777777" w:rsidR="003838B5" w:rsidRDefault="003838B5" w:rsidP="003838B5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iných skutočnostiach, ktoré preukazujú odborné zameranie, personálne zabezpečenie a výsledky činnosti žiadateľa o vydanie oprávnenia</w:t>
            </w:r>
          </w:p>
        </w:tc>
      </w:tr>
      <w:tr w:rsidR="003838B5" w14:paraId="440006DC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745421476"/>
            <w:placeholder>
              <w:docPart w:val="424D87BF8E6040358EE85F9C4128BBE3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4904460C" w14:textId="5849E6EC" w:rsidR="003838B5" w:rsidRDefault="005D61ED" w:rsidP="003838B5">
                <w:pPr>
                  <w:ind w:left="1164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Žiadateľ neuvádza.</w:t>
                </w:r>
              </w:p>
            </w:tc>
          </w:sdtContent>
        </w:sdt>
      </w:tr>
      <w:tr w:rsidR="003838B5" w14:paraId="2CE56F61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50141138" w14:textId="77777777"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Vstupné požiadavky na PZ alebo OZ</w:t>
            </w:r>
          </w:p>
        </w:tc>
      </w:tr>
      <w:tr w:rsidR="003838B5" w14:paraId="788F91A6" w14:textId="77777777" w:rsidTr="00557A25">
        <w:trPr>
          <w:trHeight w:val="397"/>
          <w:jc w:val="center"/>
        </w:trPr>
        <w:sdt>
          <w:sdtPr>
            <w:rPr>
              <w:rStyle w:val="Zvraznenie"/>
            </w:rPr>
            <w:id w:val="-1298830321"/>
            <w:placeholder>
              <w:docPart w:val="2136235D67AE4055B81A8FA55E708A13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78EEB480" w14:textId="08354962" w:rsidR="003838B5" w:rsidRDefault="004A6562" w:rsidP="003838B5">
                <w:pPr>
                  <w:ind w:left="455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>Na vzdelávanie bude zaradený PZ v </w:t>
                </w:r>
                <w:r w:rsidR="00616F99">
                  <w:rPr>
                    <w:rStyle w:val="Zvraznenie"/>
                  </w:rPr>
                  <w:t>u</w:t>
                </w:r>
                <w:r>
                  <w:rPr>
                    <w:rStyle w:val="Zvraznenie"/>
                  </w:rPr>
                  <w:t>vedenej kategórii, podkategórii a </w:t>
                </w:r>
                <w:proofErr w:type="spellStart"/>
                <w:r>
                  <w:rPr>
                    <w:rStyle w:val="Zvraznenie"/>
                  </w:rPr>
                  <w:t>kariérovom</w:t>
                </w:r>
                <w:proofErr w:type="spellEnd"/>
                <w:r>
                  <w:rPr>
                    <w:rStyle w:val="Zvraznenie"/>
                  </w:rPr>
                  <w:t xml:space="preserve"> stupni, ktorý spĺňa kvalifikačné predpoklady v súlade s vyhláškou č. 173/2023 Z. z. o kvalifikačných predpokladoch PZ a OZ. Uchádzač bude zaradený do vzdelávacieho programu na základe písomnej prihlášky, ktorú posudzuje poskytovateľ vzdelávania, v prípade potreby aj na základe dokladov o dosiahnutom vzdelaní. </w:t>
                </w:r>
              </w:p>
            </w:tc>
          </w:sdtContent>
        </w:sdt>
      </w:tr>
      <w:tr w:rsidR="003838B5" w14:paraId="6E52B5AD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6D396F3" w14:textId="77777777"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784840">
              <w:rPr>
                <w:rStyle w:val="Zvraznenie"/>
                <w:iCs w:val="0"/>
              </w:rPr>
              <w:t>Profesijné kompetencie na výkon pracovnej činnosti, ktoré si absolvent inovačného vzdelávania inovuje</w:t>
            </w:r>
          </w:p>
        </w:tc>
      </w:tr>
      <w:tr w:rsidR="003838B5" w14:paraId="76D87293" w14:textId="77777777" w:rsidTr="00557A25">
        <w:trPr>
          <w:trHeight w:val="397"/>
          <w:jc w:val="center"/>
        </w:trPr>
        <w:sdt>
          <w:sdtPr>
            <w:rPr>
              <w:rStyle w:val="Zvraznenie"/>
            </w:rPr>
            <w:id w:val="-252053140"/>
            <w:placeholder>
              <w:docPart w:val="B8EADFEBD67B4A9E800E1DFE12CA9CFB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7610A009" w14:textId="12344F02" w:rsidR="003838B5" w:rsidRDefault="00B100D4" w:rsidP="003838B5">
                <w:pPr>
                  <w:ind w:left="455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>Žiadateľ uvádza, že a</w:t>
                </w:r>
                <w:r w:rsidR="004061D9">
                  <w:rPr>
                    <w:rStyle w:val="Zvraznenie"/>
                  </w:rPr>
                  <w:t>bsolvent IV si v súlade s profesijnými štandardmi učiteľa ZŠ a SŠ inovuje tieto profesijné kompetencie:                                                                                                                                            V oblasti práce so žiakom:                                                                                                                    - vytvára bezpečné, rešpektujúce a inkluzívne prostredie pre spracovanie citlivých historických a spoločenských tém,                                                                                                       - podporuje rozvoj kritického myslenia, empatie, tolerancie a hodnotovej orientácie žiakov,                                                                                                                                                        - vedie žiakov ku kultivovanému dialógu a argumentácii založenej na faktoch,                          - citlivo reaguje na kultúrne, náboženské a sociálne špecifiká žiakov,                                            - predchádza prejavom predsudkov, stereotypov a diskriminácie prostredníctvom výchovno-vzdelávacieho pôsobenia.                                                                                                    V oblasti plánovania, realizácie a hodnotenia výchovno-vzd</w:t>
                </w:r>
                <w:r w:rsidR="000A3EB3">
                  <w:rPr>
                    <w:rStyle w:val="Zvraznenie"/>
                  </w:rPr>
                  <w:t>e</w:t>
                </w:r>
                <w:r w:rsidR="004061D9">
                  <w:rPr>
                    <w:rStyle w:val="Zvraznenie"/>
                  </w:rPr>
                  <w:t xml:space="preserve">lávacieho:                                         - odborne a vecne správne interpretuje históriu a kultúru židovských a rómskych komunít vrátane ich skúseností s holokaustom a genocídou,                                                                         - plánuje a projektuje vyučovanie s integráciou multikultúrnych a hodnotových prvkov do vzdelávacieho obsahu,                                                                                                                            - využíva inovatívne, aktivizujúce a zážitkové vzdelávacie metódy pri spracovaní náročných tém,                                                                                                                                                             - prepája poznatkovú, hodnotovú a postojovú rovinu vzdelávania,                                              - uplatňuje </w:t>
                </w:r>
                <w:proofErr w:type="spellStart"/>
                <w:r w:rsidR="004061D9">
                  <w:rPr>
                    <w:rStyle w:val="Zvraznenie"/>
                  </w:rPr>
                  <w:t>formatívne</w:t>
                </w:r>
                <w:proofErr w:type="spellEnd"/>
                <w:r w:rsidR="004061D9">
                  <w:rPr>
                    <w:rStyle w:val="Zvraznenie"/>
                  </w:rPr>
                  <w:t xml:space="preserve"> hodnotenie podporujúce rozvoj postojov a kritického myslenia žiakov,                                                                                                                                                        - systematicky reflektuje efektívnosť použitých metód a ich dopad na učenie sa žiakov.          V oblasti profesijného rozvoja tak, že:</w:t>
                </w:r>
                <w:r w:rsidR="008D5FE1">
                  <w:rPr>
                    <w:rStyle w:val="Zvraznenie"/>
                  </w:rPr>
                  <w:t xml:space="preserve">                                                                                                  - systematicky reflektuje vlastnú pedagogickú prax pri vyučovaní citlivých historických tém,  - identifikuje možnosti ďalšieho profesijného rastu v oblasti multikultúrneho a hodnotového vzdelávania,                                                                                                                  - aplikuje princípy inkluzívneho vzdelávania vo svojej pedagogickej činnosti,                              - spolupracuje s kolegami pri zdieľaní príkladov dobrej praxe a metodických postupov.</w:t>
                </w:r>
                <w:r>
                  <w:rPr>
                    <w:rStyle w:val="Zvraznenie"/>
                  </w:rPr>
                  <w:t xml:space="preserve">    </w:t>
                </w:r>
                <w:r w:rsidR="001E3F8D">
                  <w:rPr>
                    <w:rStyle w:val="Zvraznenie"/>
                  </w:rPr>
                  <w:t xml:space="preserve">            Zapracovanie pripomienky možno považovať za postačujúce.</w:t>
                </w:r>
                <w:r>
                  <w:rPr>
                    <w:rStyle w:val="Zvraznenie"/>
                  </w:rPr>
                  <w:t xml:space="preserve">        </w:t>
                </w:r>
              </w:p>
            </w:tc>
          </w:sdtContent>
        </w:sdt>
      </w:tr>
      <w:tr w:rsidR="003838B5" w14:paraId="547613E2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68B0749A" w14:textId="77777777"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784840">
              <w:rPr>
                <w:rStyle w:val="Zvraznenie"/>
                <w:iCs w:val="0"/>
              </w:rPr>
              <w:lastRenderedPageBreak/>
              <w:t>Titul, meno a priezvisko odborného garanta programu inovačného vzdelávania</w:t>
            </w:r>
          </w:p>
        </w:tc>
      </w:tr>
      <w:tr w:rsidR="003838B5" w:rsidRPr="006E1F5B" w14:paraId="13547DA2" w14:textId="77777777" w:rsidTr="00557A25">
        <w:trPr>
          <w:trHeight w:val="397"/>
          <w:jc w:val="center"/>
        </w:trPr>
        <w:sdt>
          <w:sdtPr>
            <w:rPr>
              <w:rStyle w:val="Zvraznenie"/>
            </w:rPr>
            <w:id w:val="175246618"/>
            <w:placeholder>
              <w:docPart w:val="0C19116D784A4CA4BED8F9F0CA799B97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50E59A12" w14:textId="0E04CEFF" w:rsidR="003838B5" w:rsidRPr="006E1F5B" w:rsidRDefault="0038220B" w:rsidP="003838B5">
                <w:pPr>
                  <w:ind w:left="455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 xml:space="preserve">PhDr. Martin </w:t>
                </w:r>
                <w:proofErr w:type="spellStart"/>
                <w:r>
                  <w:rPr>
                    <w:rStyle w:val="Zvraznenie"/>
                  </w:rPr>
                  <w:t>Korčok</w:t>
                </w:r>
                <w:proofErr w:type="spellEnd"/>
                <w:r>
                  <w:rPr>
                    <w:rStyle w:val="Zvraznenie"/>
                  </w:rPr>
                  <w:t>, PhD.</w:t>
                </w:r>
              </w:p>
            </w:tc>
          </w:sdtContent>
        </w:sdt>
      </w:tr>
      <w:tr w:rsidR="003838B5" w14:paraId="45184121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2B646234" w14:textId="7AF461ED"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C96577">
              <w:rPr>
                <w:rStyle w:val="Zvraznenie"/>
                <w:iCs w:val="0"/>
              </w:rPr>
              <w:t>Záver:</w:t>
            </w:r>
            <w:r w:rsidRPr="00C96577">
              <w:rPr>
                <w:rStyle w:val="Zvraznenie"/>
              </w:rPr>
              <w:t xml:space="preserve"> Komisia odporúča</w:t>
            </w:r>
            <w:r>
              <w:rPr>
                <w:rStyle w:val="Zvraznenie"/>
              </w:rPr>
              <w:t xml:space="preserve"> </w:t>
            </w:r>
            <w:sdt>
              <w:sdtPr>
                <w:rPr>
                  <w:rStyle w:val="Zvraznenie"/>
                </w:rPr>
                <w:id w:val="442272188"/>
                <w:placeholder>
                  <w:docPart w:val="E3D88F87DDE145F1BA5E01C33A7F37DF"/>
                </w:placeholder>
                <w:comboBox>
                  <w:listItem w:value="Vyberte položku."/>
                  <w:listItem w:displayText="vydať oprávnenie na poskytovanie inovačného vzdelávania bez pripomienok." w:value="vydať oprávnenie na poskytovanie inovačného vzdelávania bez pripomienok."/>
                  <w:listItem w:displayText="vydať oprávnenie na poskytovanie inovačného vzdelávania po zapracovaní formálnych pripomienok:" w:value="vydať oprávnenie na poskytovanie inovačného vzdelávania po zapracovaní formálnych pripomienok:"/>
                  <w:listItem w:displayText="vydať oprávnenie na poskytovanie inovačného vzdelávania po zapracovaní vecných pripomienok:" w:value="vydať oprávnenie na poskytovanie inovačného vzdelávania po zapracovaní vecných pripomienok:"/>
                  <w:listItem w:displayText="nevydať oprávnenie na poskytovanie inovačného vzdelávania z dôvodu zásadných vecných pripomienok:" w:value="nevydať oprávnenie na poskytovanie inovačného vzdelávania z dôvodu zásadných vecných pripomienok:"/>
                </w:comboBox>
              </w:sdtPr>
              <w:sdtContent>
                <w:r w:rsidR="001E3F8D">
                  <w:rPr>
                    <w:rStyle w:val="Zvraznenie"/>
                  </w:rPr>
                  <w:t>vydať oprávnenie na poskytovanie inovačného vzdelávania bez pripomienok.</w:t>
                </w:r>
              </w:sdtContent>
            </w:sdt>
          </w:p>
        </w:tc>
      </w:tr>
      <w:tr w:rsidR="006E1F5B" w:rsidRPr="006E1F5B" w14:paraId="39801933" w14:textId="77777777" w:rsidTr="00557A25">
        <w:trPr>
          <w:trHeight w:val="397"/>
          <w:jc w:val="center"/>
        </w:trPr>
        <w:sdt>
          <w:sdtPr>
            <w:rPr>
              <w:rStyle w:val="Zvraznenie"/>
            </w:rPr>
            <w:id w:val="-1865896851"/>
            <w:placeholder>
              <w:docPart w:val="A2B523E313DB452ABEE42A4C7F2086EC"/>
            </w:placeholder>
            <w:showingPlcHdr/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4E875977" w14:textId="2238F47D" w:rsidR="006E1F5B" w:rsidRPr="006E1F5B" w:rsidRDefault="001E3F8D" w:rsidP="0092647E">
                <w:pPr>
                  <w:ind w:left="455"/>
                  <w:rPr>
                    <w:rStyle w:val="Zvraznenie"/>
                  </w:rPr>
                </w:pPr>
                <w:r w:rsidRPr="00D16261">
                  <w:rPr>
                    <w:rStyle w:val="Zstupntext"/>
                  </w:rPr>
                  <w:t>Kliknite alebo ťuknite sem a zadajte text.</w:t>
                </w:r>
              </w:p>
            </w:tc>
          </w:sdtContent>
        </w:sdt>
      </w:tr>
    </w:tbl>
    <w:p w14:paraId="025393BF" w14:textId="77777777" w:rsidR="00377341" w:rsidRDefault="00377341" w:rsidP="006E1F5B"/>
    <w:sectPr w:rsidR="003773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797C59" w14:textId="77777777" w:rsidR="00F45F9E" w:rsidRDefault="00F45F9E" w:rsidP="009F0288">
      <w:pPr>
        <w:spacing w:after="0" w:line="240" w:lineRule="auto"/>
      </w:pPr>
      <w:r>
        <w:separator/>
      </w:r>
    </w:p>
  </w:endnote>
  <w:endnote w:type="continuationSeparator" w:id="0">
    <w:p w14:paraId="29C171D6" w14:textId="77777777" w:rsidR="00F45F9E" w:rsidRDefault="00F45F9E" w:rsidP="009F0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175F2A" w14:textId="77777777" w:rsidR="00F45F9E" w:rsidRDefault="00F45F9E" w:rsidP="009F0288">
      <w:pPr>
        <w:spacing w:after="0" w:line="240" w:lineRule="auto"/>
      </w:pPr>
      <w:r>
        <w:separator/>
      </w:r>
    </w:p>
  </w:footnote>
  <w:footnote w:type="continuationSeparator" w:id="0">
    <w:p w14:paraId="3A0173B7" w14:textId="77777777" w:rsidR="00F45F9E" w:rsidRDefault="00F45F9E" w:rsidP="009F0288">
      <w:pPr>
        <w:spacing w:after="0" w:line="240" w:lineRule="auto"/>
      </w:pPr>
      <w:r>
        <w:continuationSeparator/>
      </w:r>
    </w:p>
  </w:footnote>
  <w:footnote w:id="1">
    <w:p w14:paraId="4824B561" w14:textId="77777777" w:rsidR="009F0288" w:rsidRPr="00D049E5" w:rsidRDefault="009F0288" w:rsidP="00D049E5">
      <w:pPr>
        <w:pStyle w:val="Textpoznmkypodiarou"/>
        <w:jc w:val="both"/>
        <w:rPr>
          <w:rFonts w:asciiTheme="majorHAnsi" w:hAnsiTheme="majorHAnsi" w:cstheme="majorHAnsi"/>
        </w:rPr>
      </w:pPr>
      <w:r w:rsidRPr="00D049E5">
        <w:rPr>
          <w:rStyle w:val="Odkaznapoznmkupodiarou"/>
          <w:rFonts w:asciiTheme="majorHAnsi" w:hAnsiTheme="majorHAnsi" w:cstheme="majorHAnsi"/>
        </w:rPr>
        <w:footnoteRef/>
      </w:r>
      <w:r w:rsidRPr="00D049E5">
        <w:rPr>
          <w:rFonts w:asciiTheme="majorHAnsi" w:hAnsiTheme="majorHAnsi" w:cstheme="majorHAnsi"/>
        </w:rPr>
        <w:t xml:space="preserve"> </w:t>
      </w:r>
      <w:r w:rsidRPr="00D049E5">
        <w:rPr>
          <w:rFonts w:asciiTheme="majorHAnsi" w:hAnsiTheme="majorHAnsi" w:cstheme="majorHAnsi"/>
          <w:spacing w:val="20"/>
        </w:rPr>
        <w:t>v súlade s § 65 zákona č. 138/2019 Z. z. o pedagogických zamestnancoch a odborných zamestnancoch a o zmene a doplnení niektorých zákonov v znení neskorších predpisov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242BB6"/>
    <w:multiLevelType w:val="hybridMultilevel"/>
    <w:tmpl w:val="1730FB9A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563D4D"/>
    <w:multiLevelType w:val="hybridMultilevel"/>
    <w:tmpl w:val="E48C7266"/>
    <w:lvl w:ilvl="0" w:tplc="464896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1B62B2"/>
    <w:multiLevelType w:val="hybridMultilevel"/>
    <w:tmpl w:val="F73A05CE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0F7715"/>
    <w:multiLevelType w:val="hybridMultilevel"/>
    <w:tmpl w:val="E86E4C52"/>
    <w:lvl w:ilvl="0" w:tplc="62746F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6C42CB"/>
    <w:multiLevelType w:val="hybridMultilevel"/>
    <w:tmpl w:val="A05A24E8"/>
    <w:lvl w:ilvl="0" w:tplc="38081E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4B6BA7"/>
    <w:multiLevelType w:val="hybridMultilevel"/>
    <w:tmpl w:val="D2083770"/>
    <w:lvl w:ilvl="0" w:tplc="3DD0A65A">
      <w:start w:val="1"/>
      <w:numFmt w:val="decimal"/>
      <w:lvlText w:val="%1."/>
      <w:lvlJc w:val="left"/>
      <w:pPr>
        <w:ind w:left="1884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2604" w:hanging="360"/>
      </w:pPr>
    </w:lvl>
    <w:lvl w:ilvl="2" w:tplc="041B001B" w:tentative="1">
      <w:start w:val="1"/>
      <w:numFmt w:val="lowerRoman"/>
      <w:lvlText w:val="%3."/>
      <w:lvlJc w:val="right"/>
      <w:pPr>
        <w:ind w:left="3324" w:hanging="180"/>
      </w:pPr>
    </w:lvl>
    <w:lvl w:ilvl="3" w:tplc="041B000F" w:tentative="1">
      <w:start w:val="1"/>
      <w:numFmt w:val="decimal"/>
      <w:lvlText w:val="%4."/>
      <w:lvlJc w:val="left"/>
      <w:pPr>
        <w:ind w:left="4044" w:hanging="360"/>
      </w:pPr>
    </w:lvl>
    <w:lvl w:ilvl="4" w:tplc="041B0019" w:tentative="1">
      <w:start w:val="1"/>
      <w:numFmt w:val="lowerLetter"/>
      <w:lvlText w:val="%5."/>
      <w:lvlJc w:val="left"/>
      <w:pPr>
        <w:ind w:left="4764" w:hanging="360"/>
      </w:pPr>
    </w:lvl>
    <w:lvl w:ilvl="5" w:tplc="041B001B" w:tentative="1">
      <w:start w:val="1"/>
      <w:numFmt w:val="lowerRoman"/>
      <w:lvlText w:val="%6."/>
      <w:lvlJc w:val="right"/>
      <w:pPr>
        <w:ind w:left="5484" w:hanging="180"/>
      </w:pPr>
    </w:lvl>
    <w:lvl w:ilvl="6" w:tplc="041B000F" w:tentative="1">
      <w:start w:val="1"/>
      <w:numFmt w:val="decimal"/>
      <w:lvlText w:val="%7."/>
      <w:lvlJc w:val="left"/>
      <w:pPr>
        <w:ind w:left="6204" w:hanging="360"/>
      </w:pPr>
    </w:lvl>
    <w:lvl w:ilvl="7" w:tplc="041B0019" w:tentative="1">
      <w:start w:val="1"/>
      <w:numFmt w:val="lowerLetter"/>
      <w:lvlText w:val="%8."/>
      <w:lvlJc w:val="left"/>
      <w:pPr>
        <w:ind w:left="6924" w:hanging="360"/>
      </w:pPr>
    </w:lvl>
    <w:lvl w:ilvl="8" w:tplc="041B001B" w:tentative="1">
      <w:start w:val="1"/>
      <w:numFmt w:val="lowerRoman"/>
      <w:lvlText w:val="%9."/>
      <w:lvlJc w:val="right"/>
      <w:pPr>
        <w:ind w:left="7644" w:hanging="180"/>
      </w:pPr>
    </w:lvl>
  </w:abstractNum>
  <w:num w:numId="1" w16cid:durableId="2083016396">
    <w:abstractNumId w:val="2"/>
  </w:num>
  <w:num w:numId="2" w16cid:durableId="428238998">
    <w:abstractNumId w:val="0"/>
  </w:num>
  <w:num w:numId="3" w16cid:durableId="559363390">
    <w:abstractNumId w:val="3"/>
  </w:num>
  <w:num w:numId="4" w16cid:durableId="655761596">
    <w:abstractNumId w:val="5"/>
  </w:num>
  <w:num w:numId="5" w16cid:durableId="800998945">
    <w:abstractNumId w:val="4"/>
  </w:num>
  <w:num w:numId="6" w16cid:durableId="1584300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oofState w:spelling="clean"/>
  <w:documentProtection w:edit="forms" w:enforcement="1" w:cryptProviderType="rsaAES" w:cryptAlgorithmClass="hash" w:cryptAlgorithmType="typeAny" w:cryptAlgorithmSid="14" w:cryptSpinCount="100000" w:hash="43u31NIjeEbJ+MfrswjDfSvYkJYO8H66/xsR3wpJm/+QToUIGtkgaAQnskay8r9MG/RFsPvhIzPNDmOVzwvZ7Q==" w:salt="lc/aN5UYHaZaNvMYWwMJ9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288"/>
    <w:rsid w:val="00086D11"/>
    <w:rsid w:val="000A3EB3"/>
    <w:rsid w:val="000F3DD4"/>
    <w:rsid w:val="001D7CA7"/>
    <w:rsid w:val="001E3F8D"/>
    <w:rsid w:val="00233D67"/>
    <w:rsid w:val="002C0FC3"/>
    <w:rsid w:val="00367532"/>
    <w:rsid w:val="00372A07"/>
    <w:rsid w:val="00377341"/>
    <w:rsid w:val="0038220B"/>
    <w:rsid w:val="003838B5"/>
    <w:rsid w:val="00390429"/>
    <w:rsid w:val="003A7CFE"/>
    <w:rsid w:val="003B5415"/>
    <w:rsid w:val="004061D9"/>
    <w:rsid w:val="004207FD"/>
    <w:rsid w:val="004A6562"/>
    <w:rsid w:val="005354B4"/>
    <w:rsid w:val="0055252C"/>
    <w:rsid w:val="00557A25"/>
    <w:rsid w:val="005646BD"/>
    <w:rsid w:val="00574C49"/>
    <w:rsid w:val="005D61ED"/>
    <w:rsid w:val="005F344F"/>
    <w:rsid w:val="00616F99"/>
    <w:rsid w:val="00635652"/>
    <w:rsid w:val="00644837"/>
    <w:rsid w:val="006502E3"/>
    <w:rsid w:val="00674BD6"/>
    <w:rsid w:val="006D3ACE"/>
    <w:rsid w:val="006E1F5B"/>
    <w:rsid w:val="0072675A"/>
    <w:rsid w:val="00766352"/>
    <w:rsid w:val="007A7327"/>
    <w:rsid w:val="007C4CBF"/>
    <w:rsid w:val="007D23FD"/>
    <w:rsid w:val="007E1E6B"/>
    <w:rsid w:val="0080388B"/>
    <w:rsid w:val="00873E8A"/>
    <w:rsid w:val="008D3F99"/>
    <w:rsid w:val="008D5FE1"/>
    <w:rsid w:val="008D7A72"/>
    <w:rsid w:val="008E37BC"/>
    <w:rsid w:val="008F27D8"/>
    <w:rsid w:val="008F33B6"/>
    <w:rsid w:val="00900997"/>
    <w:rsid w:val="00975856"/>
    <w:rsid w:val="00995E6F"/>
    <w:rsid w:val="009C3742"/>
    <w:rsid w:val="009D3027"/>
    <w:rsid w:val="009F0288"/>
    <w:rsid w:val="00A202B3"/>
    <w:rsid w:val="00AF762A"/>
    <w:rsid w:val="00B100D4"/>
    <w:rsid w:val="00B22928"/>
    <w:rsid w:val="00B42A86"/>
    <w:rsid w:val="00B6150F"/>
    <w:rsid w:val="00BB2EC9"/>
    <w:rsid w:val="00C377B8"/>
    <w:rsid w:val="00C96C7E"/>
    <w:rsid w:val="00CA1B6F"/>
    <w:rsid w:val="00CE671B"/>
    <w:rsid w:val="00CE7C97"/>
    <w:rsid w:val="00D049E5"/>
    <w:rsid w:val="00D10663"/>
    <w:rsid w:val="00D26ED6"/>
    <w:rsid w:val="00D53A98"/>
    <w:rsid w:val="00E045F3"/>
    <w:rsid w:val="00E14410"/>
    <w:rsid w:val="00E90889"/>
    <w:rsid w:val="00F04436"/>
    <w:rsid w:val="00F21A7D"/>
    <w:rsid w:val="00F45C2E"/>
    <w:rsid w:val="00F45F9E"/>
    <w:rsid w:val="00F7277E"/>
    <w:rsid w:val="00FA1BFC"/>
    <w:rsid w:val="00FC4105"/>
    <w:rsid w:val="00FD4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D5DFB"/>
  <w15:chartTrackingRefBased/>
  <w15:docId w15:val="{6FBD43DA-3BA3-42B3-B69C-B8414AB4D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9F0288"/>
  </w:style>
  <w:style w:type="paragraph" w:styleId="Nadpis1">
    <w:name w:val="heading 1"/>
    <w:basedOn w:val="Normlny"/>
    <w:next w:val="Normlny"/>
    <w:link w:val="Nadpis1Char"/>
    <w:uiPriority w:val="9"/>
    <w:qFormat/>
    <w:rsid w:val="009F0288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9F0288"/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9F0288"/>
    <w:pPr>
      <w:numPr>
        <w:ilvl w:val="1"/>
      </w:numPr>
      <w:jc w:val="center"/>
    </w:pPr>
    <w:rPr>
      <w:rFonts w:asciiTheme="majorHAnsi" w:eastAsiaTheme="minorEastAsia" w:hAnsiTheme="majorHAnsi"/>
      <w:color w:val="5A5A5A" w:themeColor="text1" w:themeTint="A5"/>
      <w:spacing w:val="15"/>
    </w:rPr>
  </w:style>
  <w:style w:type="character" w:customStyle="1" w:styleId="PodtitulChar">
    <w:name w:val="Podtitul Char"/>
    <w:basedOn w:val="Predvolenpsmoodseku"/>
    <w:link w:val="Podtitul"/>
    <w:uiPriority w:val="11"/>
    <w:rsid w:val="009F0288"/>
    <w:rPr>
      <w:rFonts w:asciiTheme="majorHAnsi" w:eastAsiaTheme="minorEastAsia" w:hAnsiTheme="majorHAnsi"/>
      <w:color w:val="5A5A5A" w:themeColor="text1" w:themeTint="A5"/>
      <w:spacing w:val="15"/>
    </w:rPr>
  </w:style>
  <w:style w:type="paragraph" w:styleId="Odsekzoznamu">
    <w:name w:val="List Paragraph"/>
    <w:basedOn w:val="Normlny"/>
    <w:link w:val="OdsekzoznamuChar"/>
    <w:uiPriority w:val="34"/>
    <w:qFormat/>
    <w:rsid w:val="009F0288"/>
    <w:pPr>
      <w:ind w:left="720"/>
      <w:contextualSpacing/>
    </w:pPr>
    <w:rPr>
      <w:b/>
    </w:rPr>
  </w:style>
  <w:style w:type="character" w:styleId="Zstupntext">
    <w:name w:val="Placeholder Text"/>
    <w:basedOn w:val="Predvolenpsmoodseku"/>
    <w:uiPriority w:val="99"/>
    <w:semiHidden/>
    <w:rsid w:val="009F0288"/>
    <w:rPr>
      <w:color w:val="808080"/>
    </w:rPr>
  </w:style>
  <w:style w:type="character" w:styleId="Zvraznenie">
    <w:name w:val="Emphasis"/>
    <w:basedOn w:val="Predvolenpsmoodseku"/>
    <w:uiPriority w:val="20"/>
    <w:qFormat/>
    <w:rsid w:val="006E1F5B"/>
    <w:rPr>
      <w:b w:val="0"/>
      <w:i w:val="0"/>
      <w:iCs/>
    </w:rPr>
  </w:style>
  <w:style w:type="character" w:styleId="Jemnzvraznenie">
    <w:name w:val="Subtle Emphasis"/>
    <w:basedOn w:val="Predvolenpsmoodseku"/>
    <w:uiPriority w:val="19"/>
    <w:qFormat/>
    <w:rsid w:val="00557A25"/>
    <w:rPr>
      <w:b w:val="0"/>
      <w:i/>
      <w:iCs/>
      <w:color w:val="auto"/>
    </w:rPr>
  </w:style>
  <w:style w:type="character" w:customStyle="1" w:styleId="OdsekzoznamuChar">
    <w:name w:val="Odsek zoznamu Char"/>
    <w:link w:val="Odsekzoznamu"/>
    <w:uiPriority w:val="34"/>
    <w:locked/>
    <w:rsid w:val="009F0288"/>
    <w:rPr>
      <w:b/>
    </w:rPr>
  </w:style>
  <w:style w:type="table" w:styleId="Mriekatabuky">
    <w:name w:val="Table Grid"/>
    <w:basedOn w:val="Normlnatabuka"/>
    <w:uiPriority w:val="39"/>
    <w:rsid w:val="009F02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9F0288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9F0288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9F028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EEA641D4D944077900F39B9C797AA8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09FCCEB-EB37-42B5-BFC2-A4F9CBE4D747}"/>
      </w:docPartPr>
      <w:docPartBody>
        <w:p w:rsidR="00DB3375" w:rsidRDefault="00650D5E" w:rsidP="00650D5E">
          <w:pPr>
            <w:pStyle w:val="3EEA641D4D944077900F39B9C797AA881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2136235D67AE4055B81A8FA55E708A1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B46D534-EC5E-4B89-B90D-46C8E5E13868}"/>
      </w:docPartPr>
      <w:docPartBody>
        <w:p w:rsidR="006F18C7" w:rsidRDefault="00C57E7E" w:rsidP="00C57E7E">
          <w:pPr>
            <w:pStyle w:val="2136235D67AE4055B81A8FA55E708A13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E3F03BD466354CAFAA98C0FB6409F68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2610BDE-2C53-4291-9F38-78DCBEBA0A9C}"/>
      </w:docPartPr>
      <w:docPartBody>
        <w:p w:rsidR="006F18C7" w:rsidRDefault="00C57E7E" w:rsidP="00C57E7E">
          <w:pPr>
            <w:pStyle w:val="E3F03BD466354CAFAA98C0FB6409F68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424D87BF8E6040358EE85F9C4128BBE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3AA1A22-DBDE-449B-9E85-CBDDF2C89EF9}"/>
      </w:docPartPr>
      <w:docPartBody>
        <w:p w:rsidR="006F18C7" w:rsidRDefault="00C57E7E" w:rsidP="00C57E7E">
          <w:pPr>
            <w:pStyle w:val="424D87BF8E6040358EE85F9C4128BBE3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B8EADFEBD67B4A9E800E1DFE12CA9CF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5C53689-B86F-4E86-9D7D-24419F7B08C5}"/>
      </w:docPartPr>
      <w:docPartBody>
        <w:p w:rsidR="006F18C7" w:rsidRDefault="00C57E7E" w:rsidP="00C57E7E">
          <w:pPr>
            <w:pStyle w:val="B8EADFEBD67B4A9E800E1DFE12CA9CF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0C19116D784A4CA4BED8F9F0CA799B9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F89D793-ED46-401C-A9DC-BA0A5E537936}"/>
      </w:docPartPr>
      <w:docPartBody>
        <w:p w:rsidR="006F18C7" w:rsidRDefault="00C57E7E" w:rsidP="00C57E7E">
          <w:pPr>
            <w:pStyle w:val="0C19116D784A4CA4BED8F9F0CA799B97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E3D88F87DDE145F1BA5E01C33A7F37D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DBF7521-4FA7-4E47-8846-B108DC7BB1E1}"/>
      </w:docPartPr>
      <w:docPartBody>
        <w:p w:rsidR="006F18C7" w:rsidRDefault="00C57E7E" w:rsidP="00C57E7E">
          <w:pPr>
            <w:pStyle w:val="E3D88F87DDE145F1BA5E01C33A7F37DF"/>
          </w:pPr>
          <w:r w:rsidRPr="00D16261">
            <w:rPr>
              <w:rStyle w:val="Zstupntext"/>
            </w:rPr>
            <w:t>Vyberte položku.</w:t>
          </w:r>
        </w:p>
      </w:docPartBody>
    </w:docPart>
    <w:docPart>
      <w:docPartPr>
        <w:name w:val="A2B523E313DB452ABEE42A4C7F2086E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5E59DBE-6BE8-439E-8662-D5B1CEA4F9F7}"/>
      </w:docPartPr>
      <w:docPartBody>
        <w:p w:rsidR="006F18C7" w:rsidRDefault="00C57E7E" w:rsidP="00C57E7E">
          <w:pPr>
            <w:pStyle w:val="A2B523E313DB452ABEE42A4C7F2086EC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DefaultPlaceholder_-185401344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B313671-CBE9-47DD-9394-33646BCA0836}"/>
      </w:docPartPr>
      <w:docPartBody>
        <w:p w:rsidR="00B10E22" w:rsidRDefault="006F18C7">
          <w:r w:rsidRPr="00D448D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7388C25A8EED48078CC5CEFFAD08F74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2AFBFC0-8CCC-41DE-9953-A5DE8B8E6D99}"/>
      </w:docPartPr>
      <w:docPartBody>
        <w:p w:rsidR="00B10E22" w:rsidRDefault="006F18C7" w:rsidP="006F18C7">
          <w:pPr>
            <w:pStyle w:val="7388C25A8EED48078CC5CEFFAD08F74B"/>
          </w:pPr>
          <w:r w:rsidRPr="00D448D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8B4C31E9A19D40DCB1E98F9926DF233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BEDAE2A-AFB5-4BDA-A897-B450984FB231}"/>
      </w:docPartPr>
      <w:docPartBody>
        <w:p w:rsidR="00B10E22" w:rsidRDefault="006F18C7" w:rsidP="006F18C7">
          <w:pPr>
            <w:pStyle w:val="8B4C31E9A19D40DCB1E98F9926DF2336"/>
          </w:pPr>
          <w:r w:rsidRPr="00D448D1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D5E"/>
    <w:rsid w:val="000C68B7"/>
    <w:rsid w:val="00406C21"/>
    <w:rsid w:val="004C4494"/>
    <w:rsid w:val="004E5F79"/>
    <w:rsid w:val="00564A3C"/>
    <w:rsid w:val="00622CC1"/>
    <w:rsid w:val="006459B1"/>
    <w:rsid w:val="00650D5E"/>
    <w:rsid w:val="00674BD6"/>
    <w:rsid w:val="006E268C"/>
    <w:rsid w:val="006F18C7"/>
    <w:rsid w:val="007845B9"/>
    <w:rsid w:val="007A7327"/>
    <w:rsid w:val="007E1E6B"/>
    <w:rsid w:val="00986469"/>
    <w:rsid w:val="00995E6F"/>
    <w:rsid w:val="009B3FBF"/>
    <w:rsid w:val="00AA5CB3"/>
    <w:rsid w:val="00B10E22"/>
    <w:rsid w:val="00B349F4"/>
    <w:rsid w:val="00BC7A41"/>
    <w:rsid w:val="00C57E7E"/>
    <w:rsid w:val="00CE7C97"/>
    <w:rsid w:val="00DB3375"/>
    <w:rsid w:val="00E90889"/>
    <w:rsid w:val="00F04436"/>
    <w:rsid w:val="00F51A61"/>
    <w:rsid w:val="00FC4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6F18C7"/>
    <w:rPr>
      <w:color w:val="808080"/>
    </w:rPr>
  </w:style>
  <w:style w:type="paragraph" w:customStyle="1" w:styleId="3EEA641D4D944077900F39B9C797AA881">
    <w:name w:val="3EEA641D4D944077900F39B9C797AA881"/>
    <w:rsid w:val="00650D5E"/>
    <w:rPr>
      <w:rFonts w:eastAsiaTheme="minorHAnsi"/>
      <w:lang w:eastAsia="en-US"/>
    </w:rPr>
  </w:style>
  <w:style w:type="character" w:styleId="Jemnzvraznenie">
    <w:name w:val="Subtle Emphasis"/>
    <w:basedOn w:val="Predvolenpsmoodseku"/>
    <w:uiPriority w:val="19"/>
    <w:qFormat/>
    <w:rsid w:val="00650D5E"/>
    <w:rPr>
      <w:b w:val="0"/>
      <w:i/>
      <w:iCs/>
      <w:color w:val="747474" w:themeColor="background2" w:themeShade="80"/>
    </w:rPr>
  </w:style>
  <w:style w:type="paragraph" w:customStyle="1" w:styleId="2136235D67AE4055B81A8FA55E708A13">
    <w:name w:val="2136235D67AE4055B81A8FA55E708A13"/>
    <w:rsid w:val="00C57E7E"/>
  </w:style>
  <w:style w:type="paragraph" w:customStyle="1" w:styleId="E3F03BD466354CAFAA98C0FB6409F68B">
    <w:name w:val="E3F03BD466354CAFAA98C0FB6409F68B"/>
    <w:rsid w:val="00C57E7E"/>
  </w:style>
  <w:style w:type="paragraph" w:customStyle="1" w:styleId="424D87BF8E6040358EE85F9C4128BBE3">
    <w:name w:val="424D87BF8E6040358EE85F9C4128BBE3"/>
    <w:rsid w:val="00C57E7E"/>
  </w:style>
  <w:style w:type="paragraph" w:customStyle="1" w:styleId="B8EADFEBD67B4A9E800E1DFE12CA9CFB">
    <w:name w:val="B8EADFEBD67B4A9E800E1DFE12CA9CFB"/>
    <w:rsid w:val="00C57E7E"/>
  </w:style>
  <w:style w:type="paragraph" w:customStyle="1" w:styleId="0C19116D784A4CA4BED8F9F0CA799B97">
    <w:name w:val="0C19116D784A4CA4BED8F9F0CA799B97"/>
    <w:rsid w:val="00C57E7E"/>
  </w:style>
  <w:style w:type="paragraph" w:customStyle="1" w:styleId="E3D88F87DDE145F1BA5E01C33A7F37DF">
    <w:name w:val="E3D88F87DDE145F1BA5E01C33A7F37DF"/>
    <w:rsid w:val="00C57E7E"/>
  </w:style>
  <w:style w:type="paragraph" w:customStyle="1" w:styleId="A2B523E313DB452ABEE42A4C7F2086EC">
    <w:name w:val="A2B523E313DB452ABEE42A4C7F2086EC"/>
    <w:rsid w:val="00C57E7E"/>
  </w:style>
  <w:style w:type="paragraph" w:customStyle="1" w:styleId="7388C25A8EED48078CC5CEFFAD08F74B">
    <w:name w:val="7388C25A8EED48078CC5CEFFAD08F74B"/>
    <w:rsid w:val="006F18C7"/>
  </w:style>
  <w:style w:type="paragraph" w:customStyle="1" w:styleId="8B4C31E9A19D40DCB1E98F9926DF2336">
    <w:name w:val="8B4C31E9A19D40DCB1E98F9926DF2336"/>
    <w:rsid w:val="006F18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7BF070C65D74ABF2447FC106995E9" ma:contentTypeVersion="4" ma:contentTypeDescription="Create a new document." ma:contentTypeScope="" ma:versionID="0132527833eb5524b485dab0aff6f053">
  <xsd:schema xmlns:xsd="http://www.w3.org/2001/XMLSchema" xmlns:xs="http://www.w3.org/2001/XMLSchema" xmlns:p="http://schemas.microsoft.com/office/2006/metadata/properties" xmlns:ns2="dbcf7681-e0e9-4e32-816b-05c8883c28f8" targetNamespace="http://schemas.microsoft.com/office/2006/metadata/properties" ma:root="true" ma:fieldsID="4b0d7149f030862f6a13331789b46d2f" ns2:_="">
    <xsd:import namespace="dbcf7681-e0e9-4e32-816b-05c8883c28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cf7681-e0e9-4e32-816b-05c8883c28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F884079-DBAB-4E0C-A280-0687D294AD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D98E35-2E96-4F71-93D6-6CCA8068A31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4B9A90-09DF-4D0B-AFC2-DE430C26FF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cf7681-e0e9-4e32-816b-05c8883c28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6B1373-D4A4-450D-87E2-6E62874D31E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4</Pages>
  <Words>1427</Words>
  <Characters>8139</Characters>
  <Application>Microsoft Office Word</Application>
  <DocSecurity>0</DocSecurity>
  <Lines>67</Lines>
  <Paragraphs>19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Hlavatá Mária</dc:creator>
  <cp:keywords/>
  <dc:description/>
  <cp:lastModifiedBy>Ján Polák</cp:lastModifiedBy>
  <cp:revision>43</cp:revision>
  <dcterms:created xsi:type="dcterms:W3CDTF">2024-04-24T14:38:00Z</dcterms:created>
  <dcterms:modified xsi:type="dcterms:W3CDTF">2026-03-19T09:31:00Z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0x010100D447BF070C65D74ABF2447FC106995E9</vt:lpwstr>
  </property>
</Properties>
</file>